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918AE" w:rsidRPr="00545F06" w:rsidRDefault="00C918AE" w:rsidP="00C918AE">
      <w:pPr>
        <w:ind w:firstLine="851"/>
        <w:jc w:val="center"/>
        <w:rPr>
          <w:b/>
          <w:lang w:val="kk-KZ"/>
        </w:rPr>
      </w:pPr>
      <w:r w:rsidRPr="00545F06">
        <w:rPr>
          <w:b/>
          <w:lang w:val="kk-KZ"/>
        </w:rPr>
        <w:t>Басқару функциялары</w:t>
      </w:r>
    </w:p>
    <w:p w:rsidR="00C918AE" w:rsidRPr="00545F06" w:rsidRDefault="00C918AE" w:rsidP="00C918AE">
      <w:pPr>
        <w:ind w:firstLine="851"/>
        <w:jc w:val="center"/>
        <w:rPr>
          <w:b/>
          <w:lang w:val="kk-KZ"/>
        </w:rPr>
      </w:pPr>
    </w:p>
    <w:p w:rsidR="00C918AE" w:rsidRPr="00545F06" w:rsidRDefault="00C918AE" w:rsidP="00C918AE">
      <w:pPr>
        <w:ind w:firstLine="851"/>
        <w:jc w:val="center"/>
        <w:rPr>
          <w:lang w:val="kk-KZ"/>
        </w:rPr>
      </w:pPr>
      <w:r w:rsidRPr="00545F06">
        <w:rPr>
          <w:lang w:val="kk-KZ"/>
        </w:rPr>
        <w:t xml:space="preserve">Дәріс </w:t>
      </w:r>
      <w:r w:rsidRPr="00545F06">
        <w:rPr>
          <w:b/>
          <w:lang w:val="kk-KZ"/>
        </w:rPr>
        <w:t>№5</w:t>
      </w:r>
    </w:p>
    <w:p w:rsidR="00C918AE" w:rsidRPr="00545F06" w:rsidRDefault="00C918AE" w:rsidP="00C918AE">
      <w:pPr>
        <w:ind w:firstLine="851"/>
        <w:jc w:val="center"/>
        <w:rPr>
          <w:b/>
          <w:lang w:val="kk-KZ"/>
        </w:rPr>
      </w:pPr>
      <w:r w:rsidRPr="00545F06">
        <w:rPr>
          <w:b/>
          <w:lang w:val="kk-KZ"/>
        </w:rPr>
        <w:t>Ұйымдастыру менеджмент функциясы ретінде</w:t>
      </w:r>
    </w:p>
    <w:p w:rsidR="00C918AE" w:rsidRPr="00545F06" w:rsidRDefault="00C918AE" w:rsidP="00C918AE">
      <w:pPr>
        <w:ind w:firstLine="851"/>
        <w:jc w:val="both"/>
        <w:rPr>
          <w:b/>
          <w:lang w:val="kk-KZ"/>
        </w:rPr>
      </w:pPr>
    </w:p>
    <w:p w:rsidR="00C918AE" w:rsidRPr="00545F06" w:rsidRDefault="00C918AE" w:rsidP="00C918AE">
      <w:pPr>
        <w:tabs>
          <w:tab w:val="left" w:pos="851"/>
        </w:tabs>
        <w:ind w:firstLine="851"/>
        <w:jc w:val="both"/>
        <w:rPr>
          <w:lang w:val="kk-KZ"/>
        </w:rPr>
      </w:pPr>
      <w:r w:rsidRPr="00545F06">
        <w:rPr>
          <w:b/>
          <w:lang w:val="kk-KZ"/>
        </w:rPr>
        <w:t>Дәрістің мақсаты:</w:t>
      </w:r>
      <w:r w:rsidRPr="00545F06">
        <w:rPr>
          <w:lang w:val="kk-KZ"/>
        </w:rPr>
        <w:t xml:space="preserve"> Ұйымдастыру басқарудың негізгі қызметі екенін айқындау</w:t>
      </w:r>
    </w:p>
    <w:p w:rsidR="00C918AE" w:rsidRPr="00545F06" w:rsidRDefault="00C918AE" w:rsidP="00C918AE">
      <w:pPr>
        <w:ind w:firstLine="851"/>
        <w:jc w:val="both"/>
        <w:rPr>
          <w:b/>
          <w:lang w:val="kk-KZ"/>
        </w:rPr>
      </w:pPr>
      <w:r w:rsidRPr="00545F06">
        <w:rPr>
          <w:b/>
          <w:lang w:val="kk-KZ"/>
        </w:rPr>
        <w:t>Тақырып бойынша қарастырылатын сұрақтар:</w:t>
      </w:r>
    </w:p>
    <w:p w:rsidR="00C918AE" w:rsidRPr="00545F06" w:rsidRDefault="00C918AE" w:rsidP="00C918AE">
      <w:pPr>
        <w:ind w:firstLine="851"/>
        <w:jc w:val="both"/>
        <w:rPr>
          <w:lang w:val="kk-KZ"/>
        </w:rPr>
      </w:pPr>
      <w:r w:rsidRPr="00545F06">
        <w:rPr>
          <w:lang w:val="kk-KZ"/>
        </w:rPr>
        <w:t xml:space="preserve">1.Құрылымды таңдау. </w:t>
      </w:r>
    </w:p>
    <w:p w:rsidR="00C918AE" w:rsidRPr="00545F06" w:rsidRDefault="00C918AE" w:rsidP="00C918AE">
      <w:pPr>
        <w:ind w:firstLine="851"/>
        <w:jc w:val="both"/>
        <w:rPr>
          <w:lang w:val="kk-KZ"/>
        </w:rPr>
      </w:pPr>
      <w:r w:rsidRPr="00545F06">
        <w:rPr>
          <w:lang w:val="kk-KZ"/>
        </w:rPr>
        <w:t xml:space="preserve">2.Департаментализациялау. </w:t>
      </w:r>
    </w:p>
    <w:p w:rsidR="00C918AE" w:rsidRPr="00545F06" w:rsidRDefault="00C918AE" w:rsidP="00C918AE">
      <w:pPr>
        <w:ind w:firstLine="851"/>
        <w:jc w:val="both"/>
        <w:rPr>
          <w:lang w:val="kk-KZ"/>
        </w:rPr>
      </w:pPr>
      <w:r w:rsidRPr="00545F06">
        <w:rPr>
          <w:lang w:val="kk-KZ"/>
        </w:rPr>
        <w:t xml:space="preserve">3.Икемді құрылымдар. </w:t>
      </w:r>
    </w:p>
    <w:p w:rsidR="00C918AE" w:rsidRPr="00545F06" w:rsidRDefault="00C918AE" w:rsidP="00C918AE">
      <w:pPr>
        <w:ind w:firstLine="851"/>
        <w:jc w:val="both"/>
        <w:rPr>
          <w:lang w:val="kk-KZ"/>
        </w:rPr>
      </w:pPr>
      <w:r w:rsidRPr="00545F06">
        <w:rPr>
          <w:lang w:val="kk-KZ"/>
        </w:rPr>
        <w:t xml:space="preserve">4.Орталықтандырылған </w:t>
      </w:r>
    </w:p>
    <w:p w:rsidR="00C918AE" w:rsidRPr="00545F06" w:rsidRDefault="00C918AE" w:rsidP="00C918AE">
      <w:pPr>
        <w:ind w:firstLine="851"/>
        <w:jc w:val="both"/>
        <w:rPr>
          <w:lang w:val="kk-KZ"/>
        </w:rPr>
      </w:pPr>
      <w:r w:rsidRPr="00545F06">
        <w:rPr>
          <w:lang w:val="kk-KZ"/>
        </w:rPr>
        <w:t>5.Бейорталықтандырылған ұйымдар.</w:t>
      </w:r>
    </w:p>
    <w:p w:rsidR="00C918AE" w:rsidRPr="00545F06" w:rsidRDefault="00C918AE" w:rsidP="00C918AE">
      <w:pPr>
        <w:ind w:firstLine="851"/>
        <w:jc w:val="both"/>
        <w:rPr>
          <w:b/>
          <w:lang w:val="kk-KZ"/>
        </w:rPr>
      </w:pPr>
      <w:r w:rsidRPr="00545F06">
        <w:rPr>
          <w:b/>
          <w:lang w:val="kk-KZ"/>
        </w:rPr>
        <w:t>Тақырыптың қысқаша мазмұны</w:t>
      </w:r>
    </w:p>
    <w:p w:rsidR="00C918AE" w:rsidRPr="00545F06" w:rsidRDefault="00C918AE" w:rsidP="00C918AE">
      <w:pPr>
        <w:widowControl w:val="0"/>
        <w:autoSpaceDE w:val="0"/>
        <w:autoSpaceDN w:val="0"/>
        <w:adjustRightInd w:val="0"/>
        <w:ind w:firstLine="851"/>
        <w:jc w:val="both"/>
        <w:rPr>
          <w:lang w:val="kk-KZ"/>
        </w:rPr>
      </w:pPr>
      <w:r w:rsidRPr="00545F06">
        <w:rPr>
          <w:noProof/>
          <w:lang w:val="kk-KZ"/>
        </w:rPr>
        <w:t>ЕнбектІ мамандандыру мен бөлісу адамдар жүмысының інімділігіи едәуір артшратындығы белгілі. Әркім өз міндетін айқын үсініп, қоян-қолтык орекет еткенде ғана бірлесіп аткарған күмыстың тиімді болатыны сөзсіз. Осыған орай үйымдастыру чызметінін міндеті, снбек әрекеті элементгері мен олардын озара &gt;рекет ету тәртібі арасындағы пропорцияны анықгау, жүйедегі әрбір жүмыскерлердін орны мен ролін белгілеу. оларды болімшелер мен шенолартсі орналаегыру, бұлардын бірлескен әрекетін мүқият үиымдастыру, аппараттағылардьщ барлығының, жекелеген қызметшілер мен  жұмыскерлердің әрекетін белгілейтін қүжаттар әзірлеу аркылы ж.оспарда көрсетілген шаралар мен өндірістік процесстерді мүлтіксіз жүзеге асырылуын қамтамасыз ету.</w:t>
      </w:r>
    </w:p>
    <w:p w:rsidR="00C918AE" w:rsidRPr="00545F06" w:rsidRDefault="00C918AE" w:rsidP="00C918AE">
      <w:pPr>
        <w:widowControl w:val="0"/>
        <w:autoSpaceDE w:val="0"/>
        <w:autoSpaceDN w:val="0"/>
        <w:adjustRightInd w:val="0"/>
        <w:ind w:firstLine="851"/>
        <w:jc w:val="both"/>
        <w:rPr>
          <w:lang w:val="kk-KZ"/>
        </w:rPr>
      </w:pPr>
      <w:r w:rsidRPr="00545F06">
        <w:rPr>
          <w:noProof/>
          <w:lang w:val="kk-KZ"/>
        </w:rPr>
        <w:t>Ұйымдастыруды баскару кызметі өндірісті дамытудыц белгілі алты принципіш бонынша күрылады: а) мамаңдандыру; ә) пррпорционалдық; 6) параллелъдік (қатарластық); в) дәлділік; г) үздіксіздік және</w:t>
      </w:r>
      <w:r w:rsidRPr="00545F06">
        <w:rPr>
          <w:lang w:val="kk-KZ"/>
        </w:rPr>
        <w:t xml:space="preserve"> </w:t>
      </w:r>
      <w:r w:rsidRPr="00545F06">
        <w:rPr>
          <w:noProof/>
          <w:lang w:val="kk-KZ"/>
        </w:rPr>
        <w:t>ырғақтылық.</w:t>
      </w:r>
    </w:p>
    <w:p w:rsidR="00C918AE" w:rsidRPr="00545F06" w:rsidRDefault="00C918AE" w:rsidP="00C918AE">
      <w:pPr>
        <w:widowControl w:val="0"/>
        <w:autoSpaceDE w:val="0"/>
        <w:autoSpaceDN w:val="0"/>
        <w:adjustRightInd w:val="0"/>
        <w:ind w:firstLine="851"/>
        <w:jc w:val="both"/>
        <w:rPr>
          <w:lang w:val="kk-KZ"/>
        </w:rPr>
      </w:pPr>
      <w:r w:rsidRPr="00545F06">
        <w:rPr>
          <w:noProof/>
          <w:lang w:val="kk-KZ"/>
        </w:rPr>
        <w:t>Ұйымдастырудың өзі адамдардын бірлескен іс-қимылыи бейиелейді. Бірқатар физиологиялык, биолотшлық, психологиялык жәме әлеуметтік шоктеулерге байланысты адамдар өз мақсатына жету үшін бірігіугс. бірлссіп әрекет етуге мәжбүр болады. Мұндай бірлесу коп жағдайда колайлы болуы, әрі белгілІ бір ұйьшдык күрылымда шығынды аз жүмсауды кажет етуі мүмкін.</w:t>
      </w:r>
    </w:p>
    <w:p w:rsidR="00C918AE" w:rsidRPr="00545F06" w:rsidRDefault="00C918AE" w:rsidP="00C918AE">
      <w:pPr>
        <w:widowControl w:val="0"/>
        <w:autoSpaceDE w:val="0"/>
        <w:autoSpaceDN w:val="0"/>
        <w:adjustRightInd w:val="0"/>
        <w:ind w:firstLine="851"/>
        <w:jc w:val="both"/>
        <w:rPr>
          <w:lang w:val="kk-KZ"/>
        </w:rPr>
      </w:pPr>
      <w:r w:rsidRPr="00545F06">
        <w:rPr>
          <w:noProof/>
          <w:lang w:val="kk-KZ"/>
        </w:rPr>
        <w:t>Үйымдастыру — бүл кәсіпорын күрылымын қүру процесі, онын о {і адамдардын өз мақсатына жетуі үшін тиімді жүмыс істеуіне мүмкіндік береді.</w:t>
      </w:r>
    </w:p>
    <w:p w:rsidR="00C918AE" w:rsidRPr="00545F06" w:rsidRDefault="00C918AE" w:rsidP="00C918AE">
      <w:pPr>
        <w:widowControl w:val="0"/>
        <w:autoSpaceDE w:val="0"/>
        <w:autoSpaceDN w:val="0"/>
        <w:adjustRightInd w:val="0"/>
        <w:ind w:firstLine="851"/>
        <w:jc w:val="both"/>
        <w:rPr>
          <w:lang w:val="kk-KZ"/>
        </w:rPr>
      </w:pPr>
      <w:r w:rsidRPr="00545F06">
        <w:rPr>
          <w:noProof/>
          <w:lang w:val="kk-KZ"/>
        </w:rPr>
        <w:t>2. Үйымдык құрылымды құрудағы әр түрлі көзқарастар</w:t>
      </w:r>
    </w:p>
    <w:p w:rsidR="00C918AE" w:rsidRPr="00545F06" w:rsidRDefault="00C918AE" w:rsidP="00C918AE">
      <w:pPr>
        <w:widowControl w:val="0"/>
        <w:autoSpaceDE w:val="0"/>
        <w:autoSpaceDN w:val="0"/>
        <w:adjustRightInd w:val="0"/>
        <w:ind w:firstLine="851"/>
        <w:jc w:val="both"/>
        <w:rPr>
          <w:lang w:val="kk-KZ"/>
        </w:rPr>
      </w:pPr>
      <w:r w:rsidRPr="00545F06">
        <w:rPr>
          <w:noProof/>
          <w:lang w:val="kk-KZ"/>
        </w:rPr>
        <w:t>Басқару күрылымын калыптастырған кезде мынадай теориялык көзкарастар, түжырымдар (концегщиялар) болуы мүмкін.</w:t>
      </w:r>
    </w:p>
    <w:p w:rsidR="00C918AE" w:rsidRPr="00545F06" w:rsidRDefault="00C918AE" w:rsidP="00C918AE">
      <w:pPr>
        <w:widowControl w:val="0"/>
        <w:autoSpaceDE w:val="0"/>
        <w:autoSpaceDN w:val="0"/>
        <w:adjustRightInd w:val="0"/>
        <w:ind w:firstLine="851"/>
        <w:jc w:val="both"/>
        <w:rPr>
          <w:lang w:val="kk-KZ"/>
        </w:rPr>
      </w:pPr>
      <w:r w:rsidRPr="00545F06">
        <w:rPr>
          <w:noProof/>
          <w:lang w:val="kk-KZ"/>
        </w:rPr>
        <w:t>Жүйелік көзқарастың мәні сол, әндірістік үйым мен баскару күрылымы түтас жүйе ретінде қарастырылады. Осы көзқарастын бір түрі, күрылымды баскару шешімдерін қабылдауға және жүзеге асыруға қажетті механизм ретінде қарастыру болып саналады.</w:t>
      </w:r>
    </w:p>
    <w:p w:rsidR="00C918AE" w:rsidRPr="00545F06" w:rsidRDefault="00C918AE" w:rsidP="00C918AE">
      <w:pPr>
        <w:widowControl w:val="0"/>
        <w:autoSpaceDE w:val="0"/>
        <w:autoSpaceDN w:val="0"/>
        <w:adjustRightInd w:val="0"/>
        <w:ind w:firstLine="851"/>
        <w:jc w:val="both"/>
        <w:rPr>
          <w:lang w:val="kk-KZ"/>
        </w:rPr>
      </w:pPr>
      <w:r w:rsidRPr="00545F06">
        <w:rPr>
          <w:noProof/>
          <w:lang w:val="kk-KZ"/>
        </w:rPr>
        <w:t>Ситуациялық (жағдайлық) козкарастыц мәні сол, баскару қүрылымын күрудың ең колайлы әдісі әр түрлі ситуациялык і-іакты фактілерге (өндіріс технологиясы типтерінін өзгеруіне, шешілуге тиісті міндеттердің сипатына, басқару процестеріне т.б.) сүйенуі тиіс.</w:t>
      </w:r>
    </w:p>
    <w:p w:rsidR="00C918AE" w:rsidRPr="00C918AE" w:rsidRDefault="00C918AE" w:rsidP="00C918AE">
      <w:pPr>
        <w:widowControl w:val="0"/>
        <w:autoSpaceDE w:val="0"/>
        <w:autoSpaceDN w:val="0"/>
        <w:adjustRightInd w:val="0"/>
        <w:ind w:firstLine="851"/>
        <w:jc w:val="both"/>
        <w:rPr>
          <w:lang w:val="kk-KZ"/>
        </w:rPr>
      </w:pPr>
      <w:r w:rsidRPr="00545F06">
        <w:rPr>
          <w:noProof/>
          <w:lang w:val="kk-KZ"/>
        </w:rPr>
        <w:t>Бюрократтық (кеңсешілдік) көзкарас енбек бөлінісінін жоғары дәрсжесімен, кызмет лауазымдарынын бір біріне қарай болінуінің  иерархиялығының) жетілдірілуімен, бүйрык беру тізбектілігімен, қызметшілердін жүріс-түрысында көптеген ережелер мсн нормалардың болуымен, кадрларды, іскерлік және кәсіптік сапасьша қарай тандаумен  ипатталады</w:t>
      </w:r>
    </w:p>
    <w:p w:rsidR="00C918AE" w:rsidRPr="00545F06" w:rsidRDefault="00C918AE" w:rsidP="00C918AE">
      <w:pPr>
        <w:ind w:firstLine="851"/>
        <w:jc w:val="both"/>
        <w:rPr>
          <w:b/>
          <w:lang w:val="kk-KZ"/>
        </w:rPr>
      </w:pPr>
    </w:p>
    <w:p w:rsidR="00C918AE" w:rsidRPr="00545F06" w:rsidRDefault="00C918AE" w:rsidP="00C918AE">
      <w:pPr>
        <w:ind w:firstLine="851"/>
        <w:jc w:val="both"/>
        <w:rPr>
          <w:b/>
          <w:lang w:val="kk-KZ"/>
        </w:rPr>
      </w:pPr>
      <w:r w:rsidRPr="00545F06">
        <w:rPr>
          <w:b/>
          <w:lang w:val="kk-KZ"/>
        </w:rPr>
        <w:t>Бақылау сұрақтары:</w:t>
      </w:r>
    </w:p>
    <w:p w:rsidR="00C918AE" w:rsidRPr="00545F06" w:rsidRDefault="00C918AE" w:rsidP="00C918AE">
      <w:pPr>
        <w:ind w:firstLine="851"/>
        <w:jc w:val="both"/>
        <w:rPr>
          <w:lang w:val="kk-KZ"/>
        </w:rPr>
      </w:pPr>
      <w:r w:rsidRPr="00545F06">
        <w:rPr>
          <w:lang w:val="kk-KZ"/>
        </w:rPr>
        <w:t>1</w:t>
      </w:r>
      <w:r w:rsidRPr="00545F06">
        <w:rPr>
          <w:b/>
          <w:bCs/>
          <w:lang w:val="kk-KZ"/>
        </w:rPr>
        <w:t>.</w:t>
      </w:r>
      <w:r w:rsidRPr="00545F06">
        <w:rPr>
          <w:lang w:val="kk-KZ"/>
        </w:rPr>
        <w:t>Міндетті</w:t>
      </w:r>
      <w:r>
        <w:rPr>
          <w:lang w:val="kk-KZ"/>
        </w:rPr>
        <w:t>лікті тапсыру және өкілеттілік</w:t>
      </w:r>
    </w:p>
    <w:p w:rsidR="00C918AE" w:rsidRPr="00545F06" w:rsidRDefault="00C918AE" w:rsidP="00C918AE">
      <w:pPr>
        <w:ind w:firstLine="851"/>
        <w:jc w:val="both"/>
        <w:rPr>
          <w:lang w:val="kk-KZ"/>
        </w:rPr>
      </w:pPr>
      <w:r w:rsidRPr="00545F06">
        <w:rPr>
          <w:lang w:val="kk-KZ"/>
        </w:rPr>
        <w:t>2.Сызықтық ж</w:t>
      </w:r>
      <w:r>
        <w:rPr>
          <w:lang w:val="kk-KZ"/>
        </w:rPr>
        <w:t>әне аппараттық өкілеттіліктер</w:t>
      </w:r>
    </w:p>
    <w:p w:rsidR="00C918AE" w:rsidRPr="00545F06" w:rsidRDefault="00C918AE" w:rsidP="00C918AE">
      <w:pPr>
        <w:ind w:firstLine="851"/>
        <w:jc w:val="both"/>
        <w:rPr>
          <w:b/>
          <w:lang w:val="kk-KZ"/>
        </w:rPr>
      </w:pPr>
      <w:r w:rsidRPr="00545F06">
        <w:rPr>
          <w:lang w:val="kk-KZ"/>
        </w:rPr>
        <w:t>3.Өкілеттілік</w:t>
      </w:r>
      <w:r>
        <w:rPr>
          <w:lang w:val="kk-KZ"/>
        </w:rPr>
        <w:t>ті таратуды тиімді ұйымдастыру</w:t>
      </w:r>
      <w:bookmarkStart w:id="0" w:name="_GoBack"/>
      <w:bookmarkEnd w:id="0"/>
    </w:p>
    <w:p w:rsidR="00C918AE" w:rsidRPr="00545F06" w:rsidRDefault="00C918AE" w:rsidP="00C918AE">
      <w:pPr>
        <w:ind w:firstLine="851"/>
        <w:jc w:val="both"/>
        <w:rPr>
          <w:b/>
          <w:lang w:val="kk-KZ"/>
        </w:rPr>
      </w:pPr>
      <w:r w:rsidRPr="00545F06">
        <w:rPr>
          <w:b/>
          <w:lang w:val="kk-KZ"/>
        </w:rPr>
        <w:t>Әдебиеттер:</w:t>
      </w:r>
    </w:p>
    <w:p w:rsidR="00C918AE" w:rsidRPr="00545F06" w:rsidRDefault="00C918AE" w:rsidP="00C918AE">
      <w:pPr>
        <w:ind w:left="360" w:firstLine="851"/>
        <w:jc w:val="both"/>
        <w:rPr>
          <w:lang w:val="kk-KZ"/>
        </w:rPr>
      </w:pPr>
      <w:r w:rsidRPr="00545F06">
        <w:rPr>
          <w:lang w:val="kk-KZ"/>
        </w:rPr>
        <w:lastRenderedPageBreak/>
        <w:t>Ахметов А. А Менеджмент негіздері. – Алматы 2005</w:t>
      </w:r>
    </w:p>
    <w:p w:rsidR="00C918AE" w:rsidRPr="00545F06" w:rsidRDefault="00C918AE" w:rsidP="00C918AE">
      <w:pPr>
        <w:ind w:left="360" w:firstLine="851"/>
        <w:jc w:val="both"/>
        <w:rPr>
          <w:lang w:val="kk-KZ"/>
        </w:rPr>
      </w:pPr>
      <w:proofErr w:type="spellStart"/>
      <w:r w:rsidRPr="00545F06">
        <w:t>Бердалиев</w:t>
      </w:r>
      <w:proofErr w:type="spellEnd"/>
      <w:r w:rsidRPr="00545F06">
        <w:t xml:space="preserve"> К.Б. и др. Основы менеджмента. – Алматы:  </w:t>
      </w:r>
      <w:proofErr w:type="spellStart"/>
      <w:r w:rsidRPr="00545F06">
        <w:t>КазГАУ</w:t>
      </w:r>
      <w:proofErr w:type="spellEnd"/>
      <w:r w:rsidRPr="00545F06">
        <w:t xml:space="preserve">, 1995 </w:t>
      </w:r>
    </w:p>
    <w:p w:rsidR="00C918AE" w:rsidRPr="00545F06" w:rsidRDefault="00C918AE" w:rsidP="00C918AE">
      <w:pPr>
        <w:ind w:left="360" w:firstLine="851"/>
        <w:jc w:val="both"/>
        <w:rPr>
          <w:lang w:val="kk-KZ"/>
        </w:rPr>
      </w:pPr>
      <w:proofErr w:type="spellStart"/>
      <w:r w:rsidRPr="00545F06">
        <w:t>Виханский</w:t>
      </w:r>
      <w:proofErr w:type="spellEnd"/>
      <w:r w:rsidRPr="00545F06">
        <w:t xml:space="preserve"> О.С., Наумов Л.И. Менеджмент. — М.: </w:t>
      </w:r>
      <w:proofErr w:type="spellStart"/>
      <w:r w:rsidRPr="00545F06">
        <w:t>Гардарина</w:t>
      </w:r>
      <w:proofErr w:type="spellEnd"/>
      <w:r w:rsidRPr="00545F06">
        <w:t>, 1996.</w:t>
      </w:r>
    </w:p>
    <w:p w:rsidR="00C918AE" w:rsidRPr="00545F06" w:rsidRDefault="00C918AE" w:rsidP="00C918AE">
      <w:pPr>
        <w:ind w:left="360" w:firstLine="851"/>
        <w:jc w:val="both"/>
        <w:rPr>
          <w:i/>
          <w:lang w:val="kk-KZ"/>
        </w:rPr>
      </w:pPr>
      <w:proofErr w:type="spellStart"/>
      <w:r w:rsidRPr="00545F06">
        <w:t>Мескон</w:t>
      </w:r>
      <w:proofErr w:type="spellEnd"/>
      <w:r w:rsidRPr="00545F06">
        <w:t xml:space="preserve"> М.Х. и др. Основы менеджмента /</w:t>
      </w:r>
      <w:proofErr w:type="spellStart"/>
      <w:r w:rsidRPr="00545F06">
        <w:t>Пер</w:t>
      </w:r>
      <w:proofErr w:type="gramStart"/>
      <w:r w:rsidRPr="00545F06">
        <w:t>.с</w:t>
      </w:r>
      <w:proofErr w:type="spellEnd"/>
      <w:proofErr w:type="gramEnd"/>
      <w:r w:rsidRPr="00545F06">
        <w:t xml:space="preserve"> англ. — М.: Дело, 1992.</w:t>
      </w:r>
    </w:p>
    <w:p w:rsidR="006116F7" w:rsidRPr="00C918AE" w:rsidRDefault="006116F7">
      <w:pPr>
        <w:rPr>
          <w:lang w:val="kk-KZ"/>
        </w:rPr>
      </w:pPr>
    </w:p>
    <w:sectPr w:rsidR="006116F7" w:rsidRPr="00C918A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612FC"/>
    <w:rsid w:val="001612FC"/>
    <w:rsid w:val="006116F7"/>
    <w:rsid w:val="006F2CF2"/>
    <w:rsid w:val="00C918A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918AE"/>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918AE"/>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467</Words>
  <Characters>2663</Characters>
  <Application>Microsoft Office Word</Application>
  <DocSecurity>0</DocSecurity>
  <Lines>22</Lines>
  <Paragraphs>6</Paragraphs>
  <ScaleCrop>false</ScaleCrop>
  <Company/>
  <LinksUpToDate>false</LinksUpToDate>
  <CharactersWithSpaces>3124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Айжан Масенова</dc:creator>
  <cp:keywords/>
  <dc:description/>
  <cp:lastModifiedBy>Айжан Масенова</cp:lastModifiedBy>
  <cp:revision>2</cp:revision>
  <dcterms:created xsi:type="dcterms:W3CDTF">2013-11-01T03:30:00Z</dcterms:created>
  <dcterms:modified xsi:type="dcterms:W3CDTF">2013-11-01T03:30:00Z</dcterms:modified>
</cp:coreProperties>
</file>